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5C6C" w14:textId="77777777" w:rsidR="000D427C" w:rsidRPr="000D427C" w:rsidRDefault="000D427C" w:rsidP="000D427C">
      <w:pPr>
        <w:jc w:val="center"/>
        <w:rPr>
          <w:b/>
          <w:bCs/>
          <w:sz w:val="28"/>
          <w:szCs w:val="28"/>
          <w:lang w:val="en-US"/>
        </w:rPr>
      </w:pPr>
      <w:r w:rsidRPr="000D427C">
        <w:rPr>
          <w:b/>
          <w:bCs/>
          <w:sz w:val="28"/>
          <w:szCs w:val="28"/>
          <w:lang w:val="en-US"/>
        </w:rPr>
        <w:t>Northern Ireland International Cross Country</w:t>
      </w:r>
    </w:p>
    <w:p w14:paraId="709C29B6" w14:textId="14EE3FDA" w:rsidR="00D53659" w:rsidRPr="000D427C" w:rsidRDefault="000D427C" w:rsidP="000D427C">
      <w:pPr>
        <w:jc w:val="center"/>
        <w:rPr>
          <w:b/>
          <w:bCs/>
          <w:sz w:val="28"/>
          <w:szCs w:val="28"/>
          <w:lang w:val="en-US"/>
        </w:rPr>
      </w:pPr>
      <w:r w:rsidRPr="000D427C">
        <w:rPr>
          <w:b/>
          <w:bCs/>
          <w:sz w:val="28"/>
          <w:szCs w:val="28"/>
          <w:lang w:val="en-US"/>
        </w:rPr>
        <w:t>Covid Protocols</w:t>
      </w:r>
    </w:p>
    <w:p w14:paraId="622A6472" w14:textId="699B7508" w:rsidR="000D427C" w:rsidRPr="000D427C" w:rsidRDefault="000D427C" w:rsidP="0035750E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lang w:val="en-US"/>
        </w:rPr>
        <w:t>All attendees will be required to wear a mask when indoors</w:t>
      </w:r>
    </w:p>
    <w:p w14:paraId="0BE5A953" w14:textId="6099727A" w:rsidR="000D427C" w:rsidRPr="000D427C" w:rsidRDefault="000D427C" w:rsidP="0035750E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lang w:val="en-US"/>
        </w:rPr>
        <w:t xml:space="preserve">All attendees must follow social distancing guidelines, where possible, keeping 2m apart and using the hand </w:t>
      </w:r>
      <w:proofErr w:type="spellStart"/>
      <w:r>
        <w:rPr>
          <w:lang w:val="en-US"/>
        </w:rPr>
        <w:t>santisier</w:t>
      </w:r>
      <w:proofErr w:type="spellEnd"/>
      <w:r>
        <w:rPr>
          <w:lang w:val="en-US"/>
        </w:rPr>
        <w:t xml:space="preserve"> available</w:t>
      </w:r>
    </w:p>
    <w:p w14:paraId="79C99E97" w14:textId="3A347009" w:rsidR="000D427C" w:rsidRPr="000D427C" w:rsidRDefault="000D427C" w:rsidP="0035750E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lang w:val="en-US"/>
        </w:rPr>
        <w:t>The main building changing and toilet facilities will be split into Male/ Female sections- so please ensure to check signage before you enter the building. (</w:t>
      </w:r>
      <w:proofErr w:type="gramStart"/>
      <w:r>
        <w:rPr>
          <w:lang w:val="en-US"/>
        </w:rPr>
        <w:t>see</w:t>
      </w:r>
      <w:proofErr w:type="gramEnd"/>
      <w:r>
        <w:rPr>
          <w:lang w:val="en-US"/>
        </w:rPr>
        <w:t xml:space="preserve"> site map for details)</w:t>
      </w:r>
    </w:p>
    <w:p w14:paraId="69D2653E" w14:textId="4036D6A1" w:rsidR="000D427C" w:rsidRPr="0035750E" w:rsidRDefault="000D427C" w:rsidP="0035750E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lang w:val="en-US"/>
        </w:rPr>
        <w:t>Registration- the registration area will only be open to athletes collecting their bib number and officials. NO ONE else will be allowed within this area. There will be a one-way system in place (please see site map for details)</w:t>
      </w:r>
    </w:p>
    <w:p w14:paraId="12D4C4FE" w14:textId="317BA383" w:rsidR="0035750E" w:rsidRPr="0035750E" w:rsidRDefault="0035750E" w:rsidP="0035750E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lang w:val="en-US"/>
        </w:rPr>
        <w:t>All attendees are advised to take a lateral flow test, ensuring that the result is negative before travelling to the event</w:t>
      </w:r>
    </w:p>
    <w:p w14:paraId="6F3C95A7" w14:textId="6978AA50" w:rsidR="0035750E" w:rsidRPr="000D427C" w:rsidRDefault="0035750E" w:rsidP="0035750E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lang w:val="en-US"/>
        </w:rPr>
        <w:t>Spectators are asked to ensure social distancing at all times, particularly around congested areas such as the start/ finish areas and around the main building and additional toilet facilities.</w:t>
      </w:r>
    </w:p>
    <w:p w14:paraId="57C5E8FB" w14:textId="451282FF" w:rsidR="000D427C" w:rsidRDefault="000D427C" w:rsidP="0035750E">
      <w:pPr>
        <w:rPr>
          <w:b/>
          <w:bCs/>
          <w:lang w:val="en-US"/>
        </w:rPr>
      </w:pPr>
    </w:p>
    <w:p w14:paraId="72385902" w14:textId="423D5C54" w:rsidR="0035750E" w:rsidRPr="0035750E" w:rsidRDefault="0035750E" w:rsidP="0035750E">
      <w:pPr>
        <w:rPr>
          <w:b/>
          <w:bCs/>
          <w:u w:val="single"/>
          <w:lang w:val="en-US"/>
        </w:rPr>
      </w:pPr>
      <w:r w:rsidRPr="0035750E">
        <w:rPr>
          <w:b/>
          <w:bCs/>
          <w:u w:val="single"/>
          <w:lang w:val="en-US"/>
        </w:rPr>
        <w:t>Travel</w:t>
      </w:r>
    </w:p>
    <w:p w14:paraId="52434617" w14:textId="1A4D1603" w:rsidR="000D427C" w:rsidRDefault="0035750E">
      <w:pPr>
        <w:rPr>
          <w:b/>
          <w:bCs/>
          <w:lang w:val="en-US"/>
        </w:rPr>
      </w:pPr>
      <w:r>
        <w:rPr>
          <w:b/>
          <w:bCs/>
          <w:lang w:val="en-US"/>
        </w:rPr>
        <w:t>For those travelling from within the Common Travel Area (GB and Ireland)</w:t>
      </w:r>
    </w:p>
    <w:p w14:paraId="76B9A3B2" w14:textId="6D77D61A" w:rsidR="0035750E" w:rsidRPr="0035750E" w:rsidRDefault="0035750E" w:rsidP="0035750E">
      <w:pPr>
        <w:rPr>
          <w:lang w:val="en-US"/>
        </w:rPr>
      </w:pPr>
      <w:r w:rsidRPr="0035750E">
        <w:rPr>
          <w:lang w:val="en-US"/>
        </w:rPr>
        <w:t>If you're travelling from within the Common Travel Area (CTA) and staying overnight in Northern Ireland, you should take a rapid lateral flow device test (LFD) before you begin your journey.</w:t>
      </w:r>
    </w:p>
    <w:p w14:paraId="2314AF71" w14:textId="2B7EF2D6" w:rsidR="0035750E" w:rsidRPr="0035750E" w:rsidRDefault="0035750E" w:rsidP="0035750E">
      <w:pPr>
        <w:rPr>
          <w:lang w:val="en-US"/>
        </w:rPr>
      </w:pPr>
      <w:r w:rsidRPr="0035750E">
        <w:rPr>
          <w:lang w:val="en-US"/>
        </w:rPr>
        <w:t>You should only travel if the test is negative.</w:t>
      </w:r>
      <w:r>
        <w:rPr>
          <w:lang w:val="en-US"/>
        </w:rPr>
        <w:t xml:space="preserve"> </w:t>
      </w:r>
      <w:r w:rsidRPr="0035750E">
        <w:rPr>
          <w:lang w:val="en-US"/>
        </w:rPr>
        <w:t>You should also take an LFD test on days two and eight of your stay.</w:t>
      </w:r>
      <w:r>
        <w:rPr>
          <w:lang w:val="en-US"/>
        </w:rPr>
        <w:t xml:space="preserve"> </w:t>
      </w:r>
      <w:r w:rsidRPr="0035750E">
        <w:rPr>
          <w:lang w:val="en-US"/>
        </w:rPr>
        <w:t>You should not travel to Northern Ireland if you have COVID-19 symptoms, or have received a positive COVID-19 result.</w:t>
      </w:r>
    </w:p>
    <w:p w14:paraId="724977F3" w14:textId="41894F53" w:rsidR="008D3607" w:rsidRPr="007F6FA3" w:rsidRDefault="0035750E" w:rsidP="008D3607">
      <w:pPr>
        <w:rPr>
          <w:lang w:val="en-US"/>
        </w:rPr>
      </w:pPr>
      <w:r w:rsidRPr="0035750E">
        <w:rPr>
          <w:lang w:val="en-US"/>
        </w:rPr>
        <w:t>You do not need to fill in a Passenger Locator Form if you’re travelling from within the CTA and you have not been outside the CTA in the last 10 days.</w:t>
      </w:r>
    </w:p>
    <w:sectPr w:rsidR="008D3607" w:rsidRPr="007F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FD2"/>
    <w:multiLevelType w:val="hybridMultilevel"/>
    <w:tmpl w:val="CAC2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4415"/>
    <w:multiLevelType w:val="hybridMultilevel"/>
    <w:tmpl w:val="59B4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33BB0"/>
    <w:multiLevelType w:val="hybridMultilevel"/>
    <w:tmpl w:val="02C2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C"/>
    <w:rsid w:val="000D427C"/>
    <w:rsid w:val="0035750E"/>
    <w:rsid w:val="007F6FA3"/>
    <w:rsid w:val="008D3607"/>
    <w:rsid w:val="00D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5D32"/>
  <w15:chartTrackingRefBased/>
  <w15:docId w15:val="{F43A8FD0-9AB3-4CE6-A311-F42B29EB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3</cp:revision>
  <dcterms:created xsi:type="dcterms:W3CDTF">2022-01-06T10:41:00Z</dcterms:created>
  <dcterms:modified xsi:type="dcterms:W3CDTF">2022-01-19T12:29:00Z</dcterms:modified>
</cp:coreProperties>
</file>